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068B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1.D</w:t>
      </w:r>
      <w:r>
        <w:rPr>
          <w:color w:val="000000"/>
        </w:rPr>
        <w:t>【详解】一天中房屋影子变化是地球自转导致，不是公转，②错误；一年中正午阳光照进室内面积变化是地球公转导致，不是自转，③错误；用白炽灯、地球仪演示地球运动可理解原理，①正确；四季变化是地球公转产生的现象，④正确。①④正确，故选D。</w:t>
      </w:r>
    </w:p>
    <w:p w14:paraId="58DBB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D【详解】地轴是倾斜的，不是竖直，A错误；地球自转是自西向东，应从左向右拨动（或从西向东 ），B错误；公转是地球绕太阳，应该是地球仪围绕白炽灯（代表太阳）移动，C错误；地球仪按逆时针（自西向东）移动，且方向是甲→乙→丙→丁符合公转轨迹，D 正确。故选D。</w:t>
      </w:r>
    </w:p>
    <w:p w14:paraId="23CB8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C【详解】读图可知，地球仪在乙位置时，太阳直射北回归线，北回归线及其以北地区正午太阳高度最大，影子最短，且北回归线影子朝北（北半球 ），符合③图特征，C正确；①②图是太阳直射赤道的情况，且②图影子朝向错误，AB错误；④图是太阳直射南回归线的情况，D错误。故选C。</w:t>
      </w:r>
    </w:p>
    <w:p w14:paraId="1F74B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B【详解】读图并结合所学知识可知，地球公转导致③太阳直射点南北移动，进而引起②昼夜长短变化和正午太阳高度变化，这些变化导致④地面获得太阳光热多少不同，最终形成①四季更替以及划分五带，所以顺序为③②④①，B正确，ACD错误。故选B。</w:t>
      </w:r>
    </w:p>
    <w:p w14:paraId="67D22EC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5. B【详解】右图指示牌表示图书馆在该地的前方，实验楼在该地的左方，篮球场在该地的后方，结合图判断，只有②处指示该方位，B正确；①后方不是篮球场，③④处的前方是教学楼，ACD错误。故选B。</w:t>
      </w:r>
    </w:p>
    <w:p w14:paraId="648C0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C【详解】测量校园的长度和宽度，可以确定比例尺，进而准确绘制出校园平面图，是绘制平面图的必要步骤，A不符合题意；明确地理事物的相对位置，能保证在平面图上正确标注各事物的位置，是绘制平面图的重要工作，B不符合题意；评价道路规划是否合理属于对校园规划的评价内容，并非绘制学校平面图活动过程中必须要做的，C符合题意；设计图例和进行注记，有助于清晰地表达平面图上各种地理事物，是绘制平面图必不可少的环节，D不符合题意。故选C。</w:t>
      </w:r>
    </w:p>
    <w:p w14:paraId="1337A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D【详解】烟台位于北半球，下午太阳向西运动，楼影向东移动，因此，为避免车辆被太阳照射，下午时段最理想的停车位位于办公楼东侧的是d，D正确；车位a位于办公楼的西侧，车位b、车位c位于办公楼的南侧，均能被下午的阳光照射，ABC错误。故选D。</w:t>
      </w:r>
    </w:p>
    <w:p w14:paraId="4EB7A20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8. C【详解】读图可知，图中显示长江以南地区的降水量数值较大，如广东、广西、福建、湖南等省份，是此次预报中降水量最大的区域，C正确。西北地区、东北地区、青藏地区的降水量相对长江以南地区较小，ABD错误。故选C。</w:t>
      </w:r>
    </w:p>
    <w:p w14:paraId="46AE1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C【详解】①是西南风6级、有降雪，②是西北风6级、有降雨，③是北风8级、晴天，④是北风8级、雾。读图可知，山东省所在区域风力风级为北风8级；风力大，出现大雾天气的可能性小，在0毫米等降水量线内，几乎无降水，最有可能是晴天，C正确，ABD错误。故选C。</w:t>
      </w:r>
    </w:p>
    <w:p w14:paraId="78A68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D【详解】从中可以看到烟台地区有较大风力，出海捕鱼在大风天气下会有较大危险，A错误。高空作业在大风时不安全，B错误。户外骑行在大风天气中会很困难且有危险，C错误。居家活动受大风天气影响较小，相对安全，所以烟台当地居民最适宜居家活动，D正确。故选D。</w:t>
      </w:r>
    </w:p>
    <w:p w14:paraId="6DE58EB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11. C【详解】</w:t>
      </w:r>
      <w:r>
        <w:rPr>
          <w:rFonts w:ascii="宋体" w:hAnsi="宋体"/>
          <w:color w:val="000000"/>
        </w:rPr>
        <w:t>根据所学知识读图可知，法国纬度约为 42°N~51°N，属于中纬度（30°~60°），①错误；北温带范围为 23.5°N~66.5°N，法国完全位于北温带，②正确；法国西临大西洋、南临地中海，是沿海国家，③正确、④错误。故选C。</w:t>
      </w:r>
    </w:p>
    <w:p w14:paraId="469EE9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D【详解】</w:t>
      </w:r>
      <w:r>
        <w:rPr>
          <w:rFonts w:ascii="宋体" w:hAnsi="宋体"/>
          <w:color w:val="000000"/>
        </w:rPr>
        <w:t>根据所学知识读图可知，法国地形以平原为主，高原山地仅分布在东南部，A错误；地势东南高、西北低，B错误；大部分地区为温带海洋性气候，全年温和温和湿润，C错误；大部分地区受海洋影响明显，形成典型的温带海洋性气候区，D正确。故选D。</w:t>
      </w:r>
    </w:p>
    <w:p w14:paraId="4F270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B【详解】</w:t>
      </w:r>
      <w:r>
        <w:rPr>
          <w:rFonts w:ascii="宋体" w:hAnsi="宋体"/>
          <w:color w:val="000000"/>
        </w:rPr>
        <w:t>塞纳河主要流经温带海洋性气候区，全年温和湿润，降水均匀，降水较多，河流流量大，季节变化小，A错误、B正确；法国植被覆盖率高，河流含沙量小，C错误；冬季气温高于 0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，无结冰期，D错误。故选B。</w:t>
      </w:r>
    </w:p>
    <w:p w14:paraId="28F94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C【详解】</w:t>
      </w:r>
      <w:r>
        <w:rPr>
          <w:rFonts w:ascii="宋体" w:hAnsi="宋体"/>
          <w:color w:val="000000"/>
        </w:rPr>
        <w:t>根据所学知识读图可知，塞纳河上游流经山地，落差较大，适合开发水电，A正确；下游流经平原，水流平稳，适合发展航运，B正确；上游多为山地，地形崎岖，不适合大规模发展城市群，且可能破坏水质，C不合理，错误；下游水量大，可提供生产生活用水，D正确。根据题意，故选C。</w:t>
      </w:r>
    </w:p>
    <w:p w14:paraId="0282845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15. D【详解】</w:t>
      </w:r>
      <w:r>
        <w:rPr>
          <w:rFonts w:ascii="宋体" w:hAnsi="宋体"/>
          <w:color w:val="000000"/>
        </w:rPr>
        <w:t>太阳能发电在我国西北（光照充足）等地区也有集中分布，并非仅南方，A错误；风力发电主要分布在西北、北部沿海等风能丰富区，不是长江沿江地区，B错误；水力发电集中在西南（河流落差大、水量大）等地区，不是西北地区，C错误；核电站主要分布在东部沿海（能源需求大、交通便利），D正确。故选D。</w:t>
      </w:r>
    </w:p>
    <w:p w14:paraId="2BF42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A 【详解】</w:t>
      </w:r>
      <w:r>
        <w:rPr>
          <w:rFonts w:ascii="宋体" w:hAnsi="宋体"/>
          <w:color w:val="000000"/>
        </w:rPr>
        <w:t>山东省地处华北平原，河流落差小，水能资源相对不足，A正确；山东沿海有风能，晴天多有太阳能，也有核电布局，所以相对不足的是水能，BCD错误。故选A。</w:t>
      </w:r>
    </w:p>
    <w:p w14:paraId="42B2F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17. B【详解】</w:t>
      </w:r>
      <w:r>
        <w:rPr>
          <w:rFonts w:ascii="宋体" w:hAnsi="宋体"/>
          <w:color w:val="000000"/>
        </w:rPr>
        <w:t>清洁能源基地建设会减少煤炭、石油依赖，不是增加开采，①错误；清洁能源污染小，利于改善空气质量，②正确；建设基地能带动相关产业，增加就业机会，③正确；清洁能源基地建设与提高居民用电价格无必然联系，且不是建设目的，④错误，B正确，ACD错误。故选B。</w:t>
      </w:r>
    </w:p>
    <w:p w14:paraId="31578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18. A【详解】</w:t>
      </w:r>
      <w:r>
        <w:rPr>
          <w:rFonts w:ascii="宋体" w:hAnsi="宋体"/>
          <w:color w:val="000000"/>
        </w:rPr>
        <w:t>选择公共交通工具出行，能够减少私家车尾气，利于减排，①正确；使用节能家电，降低能耗，利于“双碳”，②正确；多一次性物品，浪费资源、增加碳排放，③错误；多买新衣服，增加生产能耗与排放，④错误，A正确，BCD错误。故选A。</w:t>
      </w:r>
    </w:p>
    <w:p w14:paraId="2BB762E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19. A【详解】读图可知，加拿大南部地区人口分布较为密集、北部地区人口稀少，呈现出南部多北部少的特点，A正确；图中并没有显示出中间多四周少、多沿海分布或者多沿河分布的特征，排除BCD。故选A。</w:t>
      </w:r>
    </w:p>
    <w:p w14:paraId="7DD26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20. B 【详解】加拿大北部纬度高，气候寒冷，不适宜人类居住；南部纬度相对较低，气候较为温暖，更适合人类生存和发展，气候是影响人口分布的主要自然因素，B正确；与气候相比，地形、河流和矿产对人口分布的影响更小，排除ACD。故选B。</w:t>
      </w:r>
    </w:p>
    <w:p w14:paraId="76616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C【详解】读图可知，加拿大人口集中分布区的东部靠近五大湖区，开发历史悠久，水陆交通便利，工农业更发达，能够提供更多的就业机会，吸引人口聚集，ABD不符合题意；旅游资源主要影响旅游业的发展，对人口分布的影响较小，且材料中无东部旅游资源丰富的信息，C符合题意。故选C。</w:t>
      </w:r>
    </w:p>
    <w:p w14:paraId="58B5989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22. B 【详解】从图中及题干可知，可可加工产业的交通支持体现在：港口与铁路线相连，便于可可及产品的海陆联运；可可最大产区有铁路线分布，便于原料运输，③④正确；图中显示加纳铁路主要分布在南部，并非四通八达，也没有通往邻国，①②错误。故选B。</w:t>
      </w:r>
    </w:p>
    <w:p w14:paraId="618BE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 B 【详解】加纳铁路线分布在南部地区，串联了多个城市、港口，是加纳人口、经济活动集中地，经济发展水平相对较高，③④正确； 气候特点、河流流向对铁路线分布影响小，①②错误。故选B。</w:t>
      </w:r>
    </w:p>
    <w:p w14:paraId="139E0D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A【详解】中国公司在加纳投资建厂，可带动相关产业，增加收入，促进当地经济发展，改善当地基础设施，①②正确；投资建厂与促进人口增长、减少自然灾害无关，③④错误。故选A。</w:t>
      </w:r>
    </w:p>
    <w:p w14:paraId="0F16482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25.C</w:t>
      </w: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地窝子是在新疆地区早年的简易住所，新疆属于温带大陆性气候，其气候特征是冬冷夏热，气温年较差大，降水稀少，植被以草原、荒漠为主。全年高温不符合新疆气候特点，A错误；降水丰富也不符合新疆干旱的气候状况，B错误；森林茂密不符合新疆植被状况，D错误；而地窝子冬暖夏凉，能够适应冬冷夏热的气候特点，C正确；故选C。</w:t>
      </w:r>
    </w:p>
    <w:p w14:paraId="42EEB40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26.D</w:t>
      </w: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地窝子是从地面向下挖的土坑，上面用树枝和草泥搭建房顶。由于其位于地下，受外界气温影响较小，具有冬暖夏凉的特点，①正确；地窝子相对封闭，通风透气条件不好，②错误；地窝子大部分位于地下，采光条件较差，③错误；新疆风沙大，地窝子这种半地下式建筑能够有效抵御风沙，④正确。综上。D①④正确，ABC错误；故选D。</w:t>
      </w:r>
    </w:p>
    <w:p w14:paraId="4342BE6A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27.D</w:t>
      </w: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地窝子是新疆当地早年具有特色的简易住所，承载着当地的历史文化。随着时代发展，人们居住条件改善，地窝子不再作为主要居住场所。当地政府修缮部分地窝子，主要目的不是用于饲养家畜，A错误；也不是用于风干水果，B错误；现在人们居住条件已改善，地窝子也不适合作为主要居住场所来改善居住条件，C错误；修缮地窝子主要是为了保护这种特色文化景观，传承当地的历史文化，D正确；故选D。</w:t>
      </w:r>
    </w:p>
    <w:p w14:paraId="0FCF78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28. B【详解】板块地壳相对稳定，板块交界处地壳活跃，多火山、地震。观察六大板块分布示意图可知，火地岛位于南美洲南端，其南部海域处于美洲板块与南极洲板块的交界处。板块内部地壳是相对稳定的，不是活跃的，A错误；火地岛南部海域确实位于美洲板块与南极洲板块交界处，地壳活跃，容易发生地震，B正确，CD错误；故选B。</w:t>
      </w:r>
    </w:p>
    <w:p w14:paraId="5BA04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29. A【详解】火地岛位于南半球，南半球的季节与北半球相反。旅游旺季一般是当地气候比较适宜、景色较好的时候，对于火地岛来说，当地的夏季比较适合旅游。12月-次年2月是南半球的夏季，此时火地岛气温相对较高，白昼时间较长，适合旅游活动，A正确；3月-5月是南半球的秋季，6月-8月是南半球的冬季，9月-11月是南半球的春季，相比之下，都不如夏季适合旅游，BCD错误；故选A。</w:t>
      </w:r>
    </w:p>
    <w:p w14:paraId="16BEB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30. A【详解】火地岛纬度较高，海拔较高的地区有冰川分布，所以有可能看到冰川，①正确；火地岛位于中纬度地区，在极夜期间有可能看到极光现象，②正确；火地岛降水较多，不会出现沙漠景观，③错误；椰林主要分布在热带地区，火地岛属于温带地区，不会有椰林，④错误。 A正确，BCD错误；故选A。</w:t>
      </w:r>
    </w:p>
    <w:p w14:paraId="0B6BF09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31.</w:t>
      </w:r>
      <w:r>
        <w:rPr>
          <w:color w:val="000000"/>
        </w:rPr>
        <w:t xml:space="preserve">（1）自东北流向西南    </w:t>
      </w:r>
    </w:p>
    <w:p w14:paraId="46F9F6B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（2）北部地区等高线相对稀疏，地形较平坦，便于聚落建设。    </w:t>
      </w:r>
    </w:p>
    <w:p w14:paraId="7E7BDD1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（3）该地区位于亚热带季风气候区，降水较多，河流沿岸易泛滥成灾。    </w:t>
      </w:r>
    </w:p>
    <w:p w14:paraId="70DCD3A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（4）选①处：①处等高线密集，坡度陡，河流流速快，漂流刺激性强，体验好。</w:t>
      </w:r>
    </w:p>
    <w:p w14:paraId="62B09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选②处：②处等高线相对稀疏，坡度缓，河流流速较缓，适合大众参与，安全性高。    </w:t>
      </w:r>
    </w:p>
    <w:p w14:paraId="2CCC2F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（5）A 处优势：A处上游为口袋形洼地，蓄水量大。 </w:t>
      </w:r>
    </w:p>
    <w:p w14:paraId="304BD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 处优势：B处为峡谷地形，工程量小；淹没区面积小，对周边生态、居民影响小。</w:t>
      </w:r>
    </w:p>
    <w:p w14:paraId="05645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1）</w:t>
      </w:r>
      <w:r>
        <w:rPr>
          <w:color w:val="000000"/>
        </w:rPr>
        <w:t>图中没有指向标，按照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上北下南、左西右东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判断方向。在等高线地形图中，河流流向与等高线弯曲方向相反，因此该区域河流干流大致自东北流向西南。</w:t>
      </w:r>
    </w:p>
    <w:p w14:paraId="47DF6B07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从等高线看，北部地区等高线相对稀疏，地形较平坦，便于聚落建设；南部等高线相对密集，坡度较大，不适宜聚落建设。</w:t>
      </w:r>
    </w:p>
    <w:p w14:paraId="354B8B8D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由材料可知，该地位于浙闽沿海，属于亚热带季风气候，降水较多，河流干流沿岸地势低平，容易受到洪水威胁，所以村落主要分布在相对平缓的坡地，而非干流沿岸。</w:t>
      </w:r>
    </w:p>
    <w:p w14:paraId="5128F10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 xml:space="preserve">需根据漂流项目的定位，结合等高线疏密判断流速，选择对应河段。选①处：①处等高线密集，坡度陡，河流流速快，漂流刺激性强，体验好。选②处：②处等高线相对稀疏，坡度缓，河流流速较缓，适合大众参与，安全性高。 </w:t>
      </w:r>
    </w:p>
    <w:p w14:paraId="6E8D3FDD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5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 xml:space="preserve">从工程量、蓄水量、对环境影响等角度，分析A、B两处作为大坝选址的优势。A 处优势：A 处上游为口袋形洼地，蓄水面积大，蓄水量大。B处优势：两侧山体狭窄，筑坝长度短，工程量小；B处淹没区面积小，对周边生态、居民影响小。 </w:t>
      </w:r>
    </w:p>
    <w:p w14:paraId="17585CC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32.</w:t>
      </w:r>
      <w:r>
        <w:rPr>
          <w:color w:val="000000"/>
        </w:rPr>
        <w:t xml:space="preserve">（1）平原、山地、丘陵    </w:t>
      </w:r>
    </w:p>
    <w:p w14:paraId="33EC43E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（2）气温：冬季寒冷漫长，夏季温暖短暂，并且气温大致由南向北降低；降水：降水集中在夏季，自东南向西北递减。    </w:t>
      </w:r>
    </w:p>
    <w:p w14:paraId="09F5568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（3）平原地区主要发展种植业，山地、丘陵地区主要发展林业。    </w:t>
      </w:r>
    </w:p>
    <w:p w14:paraId="240429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（4）水稻分布区气温较高、降水较多；小麦分布区气温较低、降水较少。    </w:t>
      </w:r>
    </w:p>
    <w:p w14:paraId="4EC13A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（5）地形崎岖，平原面积小；多地质灾害（或水土流失等）。    </w:t>
      </w:r>
    </w:p>
    <w:p w14:paraId="65F4FFF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（6）自然条件：气候温暖湿润，四季如春，适合花卉生长、地形多样，可种植不同花卉等；社会经济条件：花卉种植历史久，经验丰富、市场广阔，国内国际需求大等。</w:t>
      </w:r>
    </w:p>
    <w:p w14:paraId="5FA0F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 xml:space="preserve">东北三省地形以平原、山地、丘陵为主。其中平原有我国最大平原 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东北平原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 xml:space="preserve">（松嫩平原、辽河平原、三江平原组成），地势平坦开阔，是重要农业区， 山地、丘陵有大兴安岭（山地），小兴安岭（山地），长白山脉（山地、丘陵），共同构成东北 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山环水绕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 xml:space="preserve"> 地形格局 。</w:t>
      </w:r>
    </w:p>
    <w:p w14:paraId="7F6BE8B0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东北三省受到纬度高、靠近冬季风源地的影响，冬季寒冷漫长，夏季温暖短暂，气温大致由南向北降低，另一方面受海陆位置、地形影响，降水集中在夏季（温带季风气候，夏季受东南季风影响，降水多），空间上自东南向西北递减。</w:t>
      </w:r>
    </w:p>
    <w:p w14:paraId="20B506D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东北三省的平原地区地形平坦、土壤肥沃（黑土广布）、水源较充足，适合发展种植业（如东北平原是我国重要商品粮基地，种植小麦、玉米、水稻等），而山地、丘陵地区由于地形起伏大，适合发展林业（如大兴安岭、小兴安岭、长白山是我国重要林区，盛产木材、人参等林产品）。</w:t>
      </w:r>
    </w:p>
    <w:p w14:paraId="625099D0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读图并结合所学知识可知，东北三省的水稻分布区多在南部（如辽河平原）或河流沿岸，纬度相对低，气温较高（热量条件较好），并且受夏季风影响更直接，降水较多（满足水稻喜水热的需求），小麦分布区多在北部（如三江平原）或内陆地区，纬度高、距海远，气温较低（热量条件稍差），受夏季风影响弱，降水较少（小麦耐旱性相对强，适应此环境）。</w:t>
      </w:r>
    </w:p>
    <w:p w14:paraId="5FD2680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5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读图并结合所学知识可知，与东北三省相比，云南地形崎岖（多山地、高原），平原面积狭小，不利于机械化耕作和大规模种植，此外，云南多地质灾害（滑坡、泥石流），也会破坏农田、影响种植业 。</w:t>
      </w:r>
    </w:p>
    <w:p w14:paraId="25C70B2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6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读图并结合所学知识可知，</w:t>
      </w:r>
      <w:r>
        <w:rPr>
          <w:rFonts w:ascii="宋体" w:hAnsi="宋体"/>
          <w:color w:val="000000"/>
        </w:rPr>
        <w:t>云南省发展鲜花产业的优势自然条件有：</w:t>
      </w:r>
      <w:r>
        <w:rPr>
          <w:color w:val="000000"/>
        </w:rPr>
        <w:t>云南以亚热带、热带季风气候为主，气候温暖湿润，四季如春，适合花卉生长、地形多样（山地、高原、盆地等） ，可种植不同花卉等；</w:t>
      </w:r>
      <w:r>
        <w:rPr>
          <w:rFonts w:ascii="宋体" w:hAnsi="宋体"/>
          <w:color w:val="000000"/>
        </w:rPr>
        <w:t>社会经济条件有：</w:t>
      </w:r>
      <w:r>
        <w:rPr>
          <w:color w:val="000000"/>
        </w:rPr>
        <w:t>花卉种植历史久，花农经验丰富、培育技术成熟，市场广阔，国内国际需求大等。</w:t>
      </w:r>
    </w:p>
    <w:p w14:paraId="0F1D0D9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33.</w:t>
      </w:r>
      <w:bookmarkStart w:id="0" w:name="_GoBack"/>
      <w:bookmarkEnd w:id="0"/>
      <w:r>
        <w:rPr>
          <w:color w:val="000000"/>
        </w:rPr>
        <w:t xml:space="preserve">（1）纺织工业。    </w:t>
      </w:r>
    </w:p>
    <w:p w14:paraId="689F8DF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（2）冶金工业；有利条件：稀土矿、铁矿、煤炭资源丰富；交通便利；技术先进。    </w:t>
      </w:r>
    </w:p>
    <w:p w14:paraId="4C16C97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（3）技术先进，有专利技术支持；中国稀土开采历史悠久，工艺成熟度高；产业链完整，技术应用成本低。    </w:t>
      </w:r>
    </w:p>
    <w:p w14:paraId="213CFBE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（4）推广绿色开采技术，减少污染；加强矿山复垦，恢复植被；加强污染治理；加大政策监管力度。</w:t>
      </w:r>
    </w:p>
    <w:p w14:paraId="49862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读图可知，包头的主要工业部门有能源工业、化学工业、纺织工业、机械制造业、冶金工业。呼和浩特的主要工业部门有化学工业、能源工业、纺织工业、机械制造业、电子信息工业。鄂尔多斯的主要工业部门有能源工业、纺织工业、化学工业。三个城市都有的轻工业部门是纺织工业。内蒙古自治区是我国重要畜牧业基地，羊毛和羊绒产业发达，因此纺织工业分布广泛。</w:t>
      </w:r>
    </w:p>
    <w:p w14:paraId="41F021C1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读图可知，包头市独有工业部门是冶金工业。发展的有利条件：白云鄂博稀土矿储量全国第一，铁矿、煤炭资源丰富；有京包、包兰铁路交汇，交通便利，便于原料输入和产品输出；中国稀土冶炼技术领先，持有全球60%以上的稀土冶炼专利。</w:t>
      </w:r>
    </w:p>
    <w:p w14:paraId="5863693E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分析材料可知，稀土分选和冶炼工艺复杂，难度大。我国稀土提取纯度高的关键是长期投入研发，持有全球60%以上的稀土冶炼专利，技术先进；中国稀土开采历史悠久，经验丰富，工艺成熟度高；拥有从采矿到冶炼的完整产业链，降低了技术应用成本。</w:t>
      </w:r>
    </w:p>
    <w:p w14:paraId="6143561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稀土开采易造成水土流失、放射性污染，冶炼过程产生废水、废气。减轻环境污染的措施：推广绿色开采技术，减少地表破坏和尾矿污染；加强矿山复垦，恢复植被，保持水土；加强污染治理，冶炼废水循环处理，回收重金属等；加大政策监管力度，制定相关法律法规，提高环保准入门槛。</w:t>
      </w:r>
    </w:p>
    <w:p w14:paraId="716BF3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23246"/>
    <w:rsid w:val="54023246"/>
    <w:rsid w:val="5EC1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2026-01-22T07:23:00Z</dcterms:created>
  <dc:creator>WPS_1767008123</dc:creator>
  <cp:lastModifiedBy>WPS_1767008123</cp:lastModifiedBy>
  <dcterms:modified xsi:type="dcterms:W3CDTF">2026-01-22T07:40:30Z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49FCFE0287F74170AC140AB8F8FD9601_11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